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C3C" w:rsidRDefault="009C5C3C"/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0"/>
      </w:tblGrid>
      <w:tr w:rsidR="00F15657" w:rsidTr="00E8355D">
        <w:trPr>
          <w:jc w:val="center"/>
        </w:trPr>
        <w:tc>
          <w:tcPr>
            <w:tcW w:w="1049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F15657" w:rsidRDefault="003B7895" w:rsidP="006F5D9D">
            <w:pPr>
              <w:snapToGrid w:val="0"/>
              <w:rPr>
                <w:rFonts w:ascii="標楷體" w:eastAsia="標楷體"/>
                <w:spacing w:val="6"/>
                <w:sz w:val="38"/>
                <w:szCs w:val="38"/>
              </w:rPr>
            </w:pPr>
            <w:r>
              <w:rPr>
                <w:rFonts w:ascii="標楷體" w:eastAsia="標楷體" w:hint="eastAsia"/>
                <w:spacing w:val="6"/>
                <w:sz w:val="38"/>
                <w:szCs w:val="38"/>
              </w:rPr>
              <w:t>111上期末考試題</w:t>
            </w:r>
            <w:r w:rsidR="00E8355D">
              <w:rPr>
                <w:rFonts w:ascii="標楷體" w:eastAsia="標楷體" w:hint="eastAsia"/>
                <w:spacing w:val="6"/>
                <w:sz w:val="38"/>
                <w:szCs w:val="38"/>
              </w:rPr>
              <w:t>修正</w:t>
            </w:r>
            <w:r w:rsidR="006F5D9D">
              <w:rPr>
                <w:rFonts w:ascii="標楷體" w:eastAsia="標楷體" w:hint="eastAsia"/>
                <w:spacing w:val="6"/>
                <w:sz w:val="38"/>
                <w:szCs w:val="38"/>
              </w:rPr>
              <w:t>-</w:t>
            </w:r>
            <w:r w:rsidR="006F5D9D">
              <w:rPr>
                <w:rFonts w:ascii="標楷體" w:eastAsia="標楷體" w:hint="eastAsia"/>
                <w:sz w:val="32"/>
              </w:rPr>
              <w:t>餐飲連鎖加盟管理</w:t>
            </w:r>
          </w:p>
        </w:tc>
      </w:tr>
      <w:tr w:rsidR="00E8355D" w:rsidTr="00E8355D">
        <w:trPr>
          <w:jc w:val="center"/>
        </w:trPr>
        <w:tc>
          <w:tcPr>
            <w:tcW w:w="10490" w:type="dxa"/>
            <w:tcBorders>
              <w:top w:val="nil"/>
              <w:left w:val="nil"/>
              <w:right w:val="nil"/>
            </w:tcBorders>
            <w:vAlign w:val="center"/>
          </w:tcPr>
          <w:p w:rsidR="00ED0818" w:rsidRDefault="00ED0818" w:rsidP="00E8355D">
            <w:pPr>
              <w:snapToGrid w:val="0"/>
              <w:rPr>
                <w:rFonts w:ascii="標楷體" w:eastAsia="標楷體"/>
                <w:spacing w:val="6"/>
                <w:sz w:val="38"/>
                <w:szCs w:val="38"/>
              </w:rPr>
            </w:pPr>
          </w:p>
        </w:tc>
      </w:tr>
    </w:tbl>
    <w:p w:rsidR="004A7EEB" w:rsidRPr="00B96766" w:rsidRDefault="004A7EEB" w:rsidP="004A7EEB">
      <w:pPr>
        <w:snapToGrid w:val="0"/>
        <w:spacing w:beforeLines="50" w:before="180" w:afterLines="50" w:after="180"/>
      </w:pPr>
      <w:r w:rsidRPr="00B96766">
        <w:rPr>
          <w:rFonts w:eastAsia="標楷體"/>
          <w:b/>
          <w:sz w:val="32"/>
          <w:szCs w:val="28"/>
        </w:rPr>
        <w:t>問答題（每題</w:t>
      </w:r>
      <w:r w:rsidRPr="00B96766">
        <w:rPr>
          <w:rFonts w:eastAsia="標楷體"/>
          <w:b/>
          <w:sz w:val="32"/>
          <w:szCs w:val="28"/>
        </w:rPr>
        <w:t>20</w:t>
      </w:r>
      <w:r w:rsidRPr="00B96766">
        <w:rPr>
          <w:rFonts w:eastAsia="標楷體"/>
          <w:b/>
          <w:sz w:val="32"/>
          <w:szCs w:val="28"/>
        </w:rPr>
        <w:t>分，共</w:t>
      </w:r>
      <w:r w:rsidRPr="00B96766">
        <w:rPr>
          <w:rFonts w:eastAsia="標楷體"/>
          <w:b/>
          <w:sz w:val="32"/>
          <w:szCs w:val="28"/>
        </w:rPr>
        <w:t>100</w:t>
      </w:r>
      <w:r w:rsidRPr="00B96766">
        <w:rPr>
          <w:rFonts w:eastAsia="標楷體"/>
          <w:b/>
          <w:sz w:val="32"/>
          <w:szCs w:val="28"/>
        </w:rPr>
        <w:t>分）</w:t>
      </w:r>
      <w:bookmarkStart w:id="0" w:name="_GoBack"/>
      <w:bookmarkEnd w:id="0"/>
    </w:p>
    <w:p w:rsidR="004A7EEB" w:rsidRDefault="00E8355D" w:rsidP="004A7EEB">
      <w:pPr>
        <w:snapToGrid w:val="0"/>
        <w:ind w:left="566" w:hangingChars="202" w:hanging="566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eastAsia="標楷體" w:hint="eastAsia"/>
          <w:sz w:val="28"/>
          <w:szCs w:val="28"/>
        </w:rPr>
        <w:t>原始題目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Pr="003A0680">
        <w:rPr>
          <w:rFonts w:eastAsia="標楷體"/>
          <w:sz w:val="28"/>
          <w:szCs w:val="28"/>
        </w:rPr>
        <w:t>：</w:t>
      </w:r>
    </w:p>
    <w:p w:rsidR="004A7EEB" w:rsidRPr="00B96766" w:rsidRDefault="004A7EEB" w:rsidP="004A7EEB">
      <w:pPr>
        <w:snapToGrid w:val="0"/>
        <w:ind w:left="566" w:hangingChars="202" w:hanging="566"/>
        <w:rPr>
          <w:rFonts w:eastAsia="標楷體"/>
          <w:sz w:val="28"/>
          <w:szCs w:val="28"/>
        </w:rPr>
      </w:pPr>
      <w:r w:rsidRPr="00B96766">
        <w:rPr>
          <w:rFonts w:eastAsia="標楷體"/>
          <w:sz w:val="28"/>
          <w:szCs w:val="28"/>
          <w:lang w:eastAsia="zh-HK"/>
        </w:rPr>
        <w:t>二</w:t>
      </w:r>
      <w:r w:rsidRPr="00B96766">
        <w:rPr>
          <w:rFonts w:eastAsia="標楷體"/>
          <w:sz w:val="28"/>
          <w:szCs w:val="28"/>
        </w:rPr>
        <w:t>、連鎖餐飲策略行銷策略中，</w:t>
      </w:r>
      <w:r w:rsidRPr="00B96766">
        <w:rPr>
          <w:rFonts w:eastAsia="標楷體"/>
          <w:sz w:val="28"/>
          <w:szCs w:val="28"/>
        </w:rPr>
        <w:t>STP</w:t>
      </w:r>
      <w:r w:rsidRPr="00B96766">
        <w:rPr>
          <w:rFonts w:eastAsia="標楷體"/>
          <w:sz w:val="28"/>
          <w:szCs w:val="28"/>
        </w:rPr>
        <w:t>行銷為在市場上取得策略性成功的架構，其中市場</w:t>
      </w:r>
      <w:r w:rsidRPr="00E8355D">
        <w:rPr>
          <w:rFonts w:eastAsia="標楷體"/>
          <w:color w:val="FF0000"/>
          <w:sz w:val="28"/>
          <w:szCs w:val="28"/>
        </w:rPr>
        <w:t>地</w:t>
      </w:r>
      <w:r w:rsidRPr="00B96766">
        <w:rPr>
          <w:rFonts w:eastAsia="標楷體"/>
          <w:sz w:val="28"/>
          <w:szCs w:val="28"/>
        </w:rPr>
        <w:t>位為第三步驟，</w:t>
      </w:r>
      <w:r>
        <w:rPr>
          <w:rFonts w:eastAsia="標楷體" w:hint="eastAsia"/>
          <w:sz w:val="28"/>
          <w:szCs w:val="28"/>
        </w:rPr>
        <w:t>而</w:t>
      </w:r>
      <w:r w:rsidRPr="00B96766">
        <w:rPr>
          <w:rFonts w:eastAsia="標楷體"/>
          <w:sz w:val="28"/>
          <w:szCs w:val="28"/>
        </w:rPr>
        <w:t>定位的分析與研究是連鎖經營商，是否能在市場上成功立足的重要關鍵之一，請問有關市場</w:t>
      </w:r>
      <w:r w:rsidRPr="00E8355D">
        <w:rPr>
          <w:rFonts w:eastAsia="標楷體"/>
          <w:color w:val="FF0000"/>
          <w:sz w:val="28"/>
          <w:szCs w:val="28"/>
        </w:rPr>
        <w:t>地</w:t>
      </w:r>
      <w:r w:rsidRPr="00B96766">
        <w:rPr>
          <w:rFonts w:eastAsia="標楷體"/>
          <w:sz w:val="28"/>
          <w:szCs w:val="28"/>
        </w:rPr>
        <w:t>位的基本方向包括哪六項？請詳細說明之。</w:t>
      </w:r>
    </w:p>
    <w:p w:rsidR="004A7EEB" w:rsidRPr="00B96766" w:rsidRDefault="004A7EEB" w:rsidP="004A7EEB">
      <w:pPr>
        <w:snapToGrid w:val="0"/>
        <w:ind w:left="566" w:hangingChars="202" w:hanging="566"/>
        <w:rPr>
          <w:rFonts w:eastAsia="標楷體"/>
          <w:sz w:val="28"/>
          <w:szCs w:val="28"/>
        </w:rPr>
      </w:pPr>
      <w:r w:rsidRPr="00B96766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ADFCDA" wp14:editId="44C9DADC">
                <wp:simplePos x="0" y="0"/>
                <wp:positionH relativeFrom="margin">
                  <wp:posOffset>396240</wp:posOffset>
                </wp:positionH>
                <wp:positionV relativeFrom="paragraph">
                  <wp:posOffset>14605</wp:posOffset>
                </wp:positionV>
                <wp:extent cx="6172200" cy="1404620"/>
                <wp:effectExtent l="0" t="0" r="19050" b="2032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EEB" w:rsidRPr="0012406D" w:rsidRDefault="004A7EEB" w:rsidP="004A7EEB">
                            <w:pPr>
                              <w:spacing w:line="40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答題方向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4A7EEB" w:rsidRPr="0012406D" w:rsidRDefault="004A7EEB" w:rsidP="004A7EEB">
                            <w:pPr>
                              <w:spacing w:line="40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列出六項市場</w:t>
                            </w:r>
                            <w:r w:rsidRPr="00E8355D">
                              <w:rPr>
                                <w:rFonts w:eastAsia="標楷體"/>
                                <w:color w:val="FF0000"/>
                                <w:sz w:val="28"/>
                                <w:szCs w:val="28"/>
                              </w:rPr>
                              <w:t>地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位方向並詳細說明之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(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每一個項目各占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4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分，至多給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20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分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ADFC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.2pt;margin-top:1.15pt;width:486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">
                <v:textbox style="mso-fit-shape-to-text:t">
                  <w:txbxContent>
                    <w:p w:rsidR="004A7EEB" w:rsidRPr="0012406D" w:rsidRDefault="004A7EEB" w:rsidP="004A7EEB">
                      <w:pPr>
                        <w:spacing w:line="40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答題方向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：</w:t>
                      </w:r>
                    </w:p>
                    <w:p w:rsidR="004A7EEB" w:rsidRPr="0012406D" w:rsidRDefault="004A7EEB" w:rsidP="004A7EEB">
                      <w:pPr>
                        <w:spacing w:line="40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列出六項市場</w:t>
                      </w:r>
                      <w:r w:rsidRPr="00E8355D">
                        <w:rPr>
                          <w:rFonts w:eastAsia="標楷體"/>
                          <w:color w:val="FF0000"/>
                          <w:sz w:val="28"/>
                          <w:szCs w:val="28"/>
                        </w:rPr>
                        <w:t>地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位方向並詳細說明之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(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每一個項目各占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分，至多給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分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)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7EEB" w:rsidRPr="00B96766" w:rsidRDefault="004A7EEB" w:rsidP="004A7EEB">
      <w:pPr>
        <w:snapToGrid w:val="0"/>
        <w:ind w:left="566" w:hangingChars="202" w:hanging="566"/>
        <w:rPr>
          <w:rFonts w:eastAsia="標楷體"/>
          <w:sz w:val="28"/>
          <w:szCs w:val="28"/>
        </w:rPr>
      </w:pPr>
    </w:p>
    <w:p w:rsidR="004A7EEB" w:rsidRPr="00B96766" w:rsidRDefault="004A7EEB" w:rsidP="004A7EEB">
      <w:pPr>
        <w:snapToGrid w:val="0"/>
        <w:ind w:left="566" w:hangingChars="202" w:hanging="566"/>
        <w:rPr>
          <w:rFonts w:eastAsia="標楷體"/>
          <w:sz w:val="28"/>
          <w:szCs w:val="28"/>
        </w:rPr>
      </w:pPr>
    </w:p>
    <w:p w:rsidR="004A7EEB" w:rsidRPr="00B96766" w:rsidRDefault="004A7EEB" w:rsidP="004A7EEB">
      <w:pPr>
        <w:tabs>
          <w:tab w:val="left" w:pos="3156"/>
        </w:tabs>
        <w:snapToGrid w:val="0"/>
        <w:ind w:left="566" w:hangingChars="202" w:hanging="566"/>
        <w:rPr>
          <w:rFonts w:eastAsia="標楷體"/>
          <w:sz w:val="28"/>
          <w:szCs w:val="28"/>
        </w:rPr>
      </w:pPr>
    </w:p>
    <w:p w:rsidR="004A7EEB" w:rsidRDefault="004A7EEB" w:rsidP="004A7EEB">
      <w:pPr>
        <w:snapToGrid w:val="0"/>
        <w:ind w:left="566" w:hangingChars="202" w:hanging="566"/>
        <w:rPr>
          <w:rFonts w:eastAsia="標楷體"/>
          <w:sz w:val="28"/>
          <w:szCs w:val="28"/>
          <w:lang w:eastAsia="zh-HK"/>
        </w:rPr>
      </w:pPr>
    </w:p>
    <w:p w:rsidR="00E8355D" w:rsidRDefault="00E8355D" w:rsidP="00E8355D">
      <w:pPr>
        <w:snapToGrid w:val="0"/>
        <w:ind w:left="566" w:hangingChars="202" w:hanging="566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【修正題目】</w:t>
      </w:r>
      <w:r w:rsidRPr="003A0680">
        <w:rPr>
          <w:rFonts w:eastAsia="標楷體"/>
          <w:sz w:val="28"/>
          <w:szCs w:val="28"/>
        </w:rPr>
        <w:t>：</w:t>
      </w:r>
    </w:p>
    <w:p w:rsidR="004A7EEB" w:rsidRPr="00B96766" w:rsidRDefault="004A7EEB" w:rsidP="004A7EEB">
      <w:pPr>
        <w:snapToGrid w:val="0"/>
        <w:ind w:left="566" w:hangingChars="202" w:hanging="566"/>
        <w:rPr>
          <w:rFonts w:eastAsia="標楷體"/>
          <w:sz w:val="28"/>
          <w:szCs w:val="28"/>
          <w:lang w:eastAsia="zh-HK"/>
        </w:rPr>
      </w:pPr>
    </w:p>
    <w:p w:rsidR="00E8355D" w:rsidRPr="00B96766" w:rsidRDefault="00E8355D" w:rsidP="00E8355D">
      <w:pPr>
        <w:snapToGrid w:val="0"/>
        <w:ind w:left="566" w:hangingChars="202" w:hanging="566"/>
        <w:rPr>
          <w:rFonts w:eastAsia="標楷體"/>
          <w:sz w:val="28"/>
          <w:szCs w:val="28"/>
        </w:rPr>
      </w:pPr>
      <w:r w:rsidRPr="00B96766">
        <w:rPr>
          <w:rFonts w:eastAsia="標楷體"/>
          <w:sz w:val="28"/>
          <w:szCs w:val="28"/>
          <w:lang w:eastAsia="zh-HK"/>
        </w:rPr>
        <w:t>二</w:t>
      </w:r>
      <w:r w:rsidRPr="00B96766">
        <w:rPr>
          <w:rFonts w:eastAsia="標楷體"/>
          <w:sz w:val="28"/>
          <w:szCs w:val="28"/>
        </w:rPr>
        <w:t>、連鎖餐飲策略行銷策略中，</w:t>
      </w:r>
      <w:r w:rsidRPr="00B96766">
        <w:rPr>
          <w:rFonts w:eastAsia="標楷體"/>
          <w:sz w:val="28"/>
          <w:szCs w:val="28"/>
        </w:rPr>
        <w:t>STP</w:t>
      </w:r>
      <w:r w:rsidRPr="00B96766">
        <w:rPr>
          <w:rFonts w:eastAsia="標楷體"/>
          <w:sz w:val="28"/>
          <w:szCs w:val="28"/>
        </w:rPr>
        <w:t>行銷為在市場上取得策略性成功的架構，其中市場</w:t>
      </w:r>
      <w:r w:rsidRPr="00E8355D">
        <w:rPr>
          <w:rFonts w:eastAsia="標楷體" w:hint="eastAsia"/>
          <w:sz w:val="28"/>
          <w:szCs w:val="28"/>
        </w:rPr>
        <w:t>定</w:t>
      </w:r>
      <w:r w:rsidRPr="00B96766">
        <w:rPr>
          <w:rFonts w:eastAsia="標楷體"/>
          <w:sz w:val="28"/>
          <w:szCs w:val="28"/>
        </w:rPr>
        <w:t>位為第三步驟，</w:t>
      </w:r>
      <w:r>
        <w:rPr>
          <w:rFonts w:eastAsia="標楷體" w:hint="eastAsia"/>
          <w:sz w:val="28"/>
          <w:szCs w:val="28"/>
        </w:rPr>
        <w:t>而</w:t>
      </w:r>
      <w:r w:rsidRPr="00B96766">
        <w:rPr>
          <w:rFonts w:eastAsia="標楷體"/>
          <w:sz w:val="28"/>
          <w:szCs w:val="28"/>
        </w:rPr>
        <w:t>定位的分析與研究是連鎖經營商，是否能在市場上成功立足的重要關鍵之一，請問有關市場</w:t>
      </w:r>
      <w:r>
        <w:rPr>
          <w:rFonts w:eastAsia="標楷體" w:hint="eastAsia"/>
          <w:sz w:val="28"/>
          <w:szCs w:val="28"/>
        </w:rPr>
        <w:t>定</w:t>
      </w:r>
      <w:r w:rsidRPr="00B96766">
        <w:rPr>
          <w:rFonts w:eastAsia="標楷體"/>
          <w:sz w:val="28"/>
          <w:szCs w:val="28"/>
        </w:rPr>
        <w:t>位的基本方向包括哪六項？請詳細說明之。</w:t>
      </w:r>
    </w:p>
    <w:p w:rsidR="00E8355D" w:rsidRPr="00B96766" w:rsidRDefault="00E8355D" w:rsidP="00E8355D">
      <w:pPr>
        <w:snapToGrid w:val="0"/>
        <w:ind w:left="566" w:hangingChars="202" w:hanging="566"/>
        <w:rPr>
          <w:rFonts w:eastAsia="標楷體"/>
          <w:sz w:val="28"/>
          <w:szCs w:val="28"/>
        </w:rPr>
      </w:pPr>
      <w:r w:rsidRPr="00B96766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A596F57" wp14:editId="04113E2B">
                <wp:simplePos x="0" y="0"/>
                <wp:positionH relativeFrom="margin">
                  <wp:posOffset>396240</wp:posOffset>
                </wp:positionH>
                <wp:positionV relativeFrom="paragraph">
                  <wp:posOffset>14605</wp:posOffset>
                </wp:positionV>
                <wp:extent cx="6172200" cy="1404620"/>
                <wp:effectExtent l="0" t="0" r="19050" b="2032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55D" w:rsidRPr="0012406D" w:rsidRDefault="00E8355D" w:rsidP="00E8355D">
                            <w:pPr>
                              <w:spacing w:line="40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答題方向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E8355D" w:rsidRPr="0012406D" w:rsidRDefault="00E8355D" w:rsidP="00E8355D">
                            <w:pPr>
                              <w:spacing w:line="40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列出六項市場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定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位方向並詳細說明之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(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每一個項目各占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4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分，至多給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20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分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Pr="0012406D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96F57" id="文字方塊 1" o:spid="_x0000_s1027" type="#_x0000_t202" style="position:absolute;left:0;text-align:left;margin-left:31.2pt;margin-top:1.15pt;width:486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">
                <v:textbox style="mso-fit-shape-to-text:t">
                  <w:txbxContent>
                    <w:p w:rsidR="00E8355D" w:rsidRPr="0012406D" w:rsidRDefault="00E8355D" w:rsidP="00E8355D">
                      <w:pPr>
                        <w:spacing w:line="40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答題方向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：</w:t>
                      </w:r>
                    </w:p>
                    <w:p w:rsidR="00E8355D" w:rsidRPr="0012406D" w:rsidRDefault="00E8355D" w:rsidP="00E8355D">
                      <w:pPr>
                        <w:spacing w:line="40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列出六項市場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定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位方向並詳細說明之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(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每一個項目各占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分，至多給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分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)</w:t>
                      </w:r>
                      <w:r w:rsidRPr="0012406D">
                        <w:rPr>
                          <w:rFonts w:eastAsia="標楷體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355D" w:rsidRPr="00B96766" w:rsidRDefault="00E8355D" w:rsidP="00E8355D">
      <w:pPr>
        <w:snapToGrid w:val="0"/>
        <w:ind w:left="566" w:hangingChars="202" w:hanging="566"/>
        <w:rPr>
          <w:rFonts w:eastAsia="標楷體"/>
          <w:sz w:val="28"/>
          <w:szCs w:val="28"/>
        </w:rPr>
      </w:pPr>
    </w:p>
    <w:p w:rsidR="00E8355D" w:rsidRPr="00B96766" w:rsidRDefault="00E8355D" w:rsidP="00E8355D">
      <w:pPr>
        <w:snapToGrid w:val="0"/>
        <w:ind w:left="566" w:hangingChars="202" w:hanging="566"/>
        <w:rPr>
          <w:rFonts w:eastAsia="標楷體"/>
          <w:sz w:val="28"/>
          <w:szCs w:val="28"/>
        </w:rPr>
      </w:pPr>
    </w:p>
    <w:p w:rsidR="00E8355D" w:rsidRPr="00B96766" w:rsidRDefault="00E8355D" w:rsidP="00E8355D">
      <w:pPr>
        <w:tabs>
          <w:tab w:val="left" w:pos="3156"/>
        </w:tabs>
        <w:snapToGrid w:val="0"/>
        <w:ind w:left="566" w:hangingChars="202" w:hanging="566"/>
        <w:rPr>
          <w:rFonts w:eastAsia="標楷體"/>
          <w:sz w:val="28"/>
          <w:szCs w:val="28"/>
        </w:rPr>
      </w:pPr>
    </w:p>
    <w:p w:rsidR="004A7EEB" w:rsidRPr="00E8355D" w:rsidRDefault="004A7EEB" w:rsidP="004A7EEB">
      <w:pPr>
        <w:snapToGrid w:val="0"/>
        <w:ind w:left="566" w:hangingChars="202" w:hanging="566"/>
        <w:rPr>
          <w:rFonts w:eastAsia="標楷體"/>
          <w:sz w:val="28"/>
          <w:szCs w:val="28"/>
          <w:lang w:eastAsia="zh-HK"/>
        </w:rPr>
      </w:pPr>
    </w:p>
    <w:p w:rsidR="003B7895" w:rsidRDefault="003B7895"/>
    <w:sectPr w:rsidR="003B7895">
      <w:pgSz w:w="11907" w:h="16840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10E" w:rsidRDefault="005D110E" w:rsidP="004A7EEB">
      <w:r>
        <w:separator/>
      </w:r>
    </w:p>
  </w:endnote>
  <w:endnote w:type="continuationSeparator" w:id="0">
    <w:p w:rsidR="005D110E" w:rsidRDefault="005D110E" w:rsidP="004A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10E" w:rsidRDefault="005D110E" w:rsidP="004A7EEB">
      <w:r>
        <w:separator/>
      </w:r>
    </w:p>
  </w:footnote>
  <w:footnote w:type="continuationSeparator" w:id="0">
    <w:p w:rsidR="005D110E" w:rsidRDefault="005D110E" w:rsidP="004A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A7"/>
    <w:rsid w:val="000E6B78"/>
    <w:rsid w:val="003B7895"/>
    <w:rsid w:val="004A7EEB"/>
    <w:rsid w:val="005D110E"/>
    <w:rsid w:val="00684337"/>
    <w:rsid w:val="006F5D9D"/>
    <w:rsid w:val="00856A66"/>
    <w:rsid w:val="00952F44"/>
    <w:rsid w:val="009C5C3C"/>
    <w:rsid w:val="00CC79FC"/>
    <w:rsid w:val="00E8355D"/>
    <w:rsid w:val="00EC265E"/>
    <w:rsid w:val="00ED0818"/>
    <w:rsid w:val="00F15657"/>
    <w:rsid w:val="00FC5BA7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884F7E"/>
  <w15:chartTrackingRefBased/>
  <w15:docId w15:val="{3E4E1D9D-62C1-41A3-B251-DA2818BB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Pr>
      <w:rFonts w:eastAsia="新細明體"/>
      <w:kern w:val="2"/>
    </w:rPr>
  </w:style>
  <w:style w:type="paragraph" w:styleId="a5">
    <w:name w:val="header"/>
    <w:basedOn w:val="a"/>
    <w:link w:val="a6"/>
    <w:uiPriority w:val="99"/>
    <w:unhideWhenUsed/>
    <w:rsid w:val="004A7EE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4A7EEB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空中大學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正題格式</dc:title>
  <dc:subject/>
  <dc:creator>教務處課務組</dc:creator>
  <cp:keywords/>
  <dc:description/>
  <cp:lastModifiedBy>NOU</cp:lastModifiedBy>
  <cp:revision>2</cp:revision>
  <dcterms:created xsi:type="dcterms:W3CDTF">2023-01-07T01:55:00Z</dcterms:created>
  <dcterms:modified xsi:type="dcterms:W3CDTF">2023-01-07T01:55:00Z</dcterms:modified>
</cp:coreProperties>
</file>